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1" w:firstLineChars="300"/>
        <w:rPr>
          <w:rFonts w:ascii="微软雅黑" w:hAnsi="微软雅黑" w:eastAsia="微软雅黑"/>
          <w:b/>
          <w:bCs/>
          <w:sz w:val="44"/>
          <w:szCs w:val="44"/>
        </w:rPr>
      </w:pPr>
    </w:p>
    <w:p>
      <w:pPr>
        <w:ind w:firstLine="2209" w:firstLineChars="500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专委会组建程序</w:t>
      </w:r>
    </w:p>
    <w:p>
      <w:pPr>
        <w:rPr>
          <w:rFonts w:ascii="楷体" w:hAnsi="楷体" w:eastAsia="楷体"/>
          <w:b/>
          <w:bCs/>
          <w:sz w:val="36"/>
          <w:szCs w:val="36"/>
        </w:rPr>
      </w:pPr>
      <w:r>
        <w:rPr>
          <w:rFonts w:ascii="楷体" w:hAnsi="楷体" w:eastAsia="楷体"/>
          <w:b/>
          <w:bCs/>
          <w:sz w:val="32"/>
          <w:szCs w:val="32"/>
        </w:rPr>
        <w:t xml:space="preserve">              </w:t>
      </w:r>
      <w:r>
        <w:rPr>
          <w:rFonts w:hint="eastAsia" w:ascii="楷体" w:hAnsi="楷体" w:eastAsia="楷体"/>
          <w:b/>
          <w:bCs/>
          <w:sz w:val="36"/>
          <w:szCs w:val="36"/>
        </w:rPr>
        <w:t>中国职工技术协会</w:t>
      </w:r>
    </w:p>
    <w:p>
      <w:pPr>
        <w:ind w:firstLine="1928" w:firstLineChars="600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（2023年12月18日）</w:t>
      </w:r>
    </w:p>
    <w:p>
      <w:pPr>
        <w:ind w:firstLine="1928" w:firstLineChars="600"/>
        <w:rPr>
          <w:rFonts w:ascii="楷体" w:hAnsi="楷体" w:eastAsia="楷体"/>
          <w:b/>
          <w:bCs/>
          <w:sz w:val="32"/>
          <w:szCs w:val="32"/>
        </w:rPr>
      </w:pPr>
    </w:p>
    <w:p>
      <w:pPr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 xml:space="preserve">    </w:t>
      </w:r>
      <w:r>
        <w:rPr>
          <w:rFonts w:ascii="微软雅黑" w:hAnsi="微软雅黑" w:eastAsia="微软雅黑"/>
          <w:b/>
          <w:bCs/>
          <w:sz w:val="32"/>
          <w:szCs w:val="32"/>
        </w:rPr>
        <w:t>1、会前协商。</w:t>
      </w:r>
      <w:r>
        <w:rPr>
          <w:rFonts w:hint="eastAsia" w:ascii="楷体" w:hAnsi="楷体" w:eastAsia="楷体"/>
          <w:b/>
          <w:bCs/>
          <w:sz w:val="32"/>
          <w:szCs w:val="32"/>
        </w:rPr>
        <w:t>组建专委会的召集人</w:t>
      </w:r>
      <w:r>
        <w:rPr>
          <w:rFonts w:ascii="楷体" w:hAnsi="楷体" w:eastAsia="楷体"/>
          <w:b/>
          <w:bCs/>
          <w:sz w:val="32"/>
          <w:szCs w:val="32"/>
        </w:rPr>
        <w:t>单位，电话联系中国技协组织部，协商</w:t>
      </w:r>
      <w:r>
        <w:rPr>
          <w:rFonts w:hint="eastAsia" w:ascii="楷体" w:hAnsi="楷体" w:eastAsia="楷体"/>
          <w:b/>
          <w:bCs/>
          <w:sz w:val="32"/>
          <w:szCs w:val="32"/>
        </w:rPr>
        <w:t>建会相关工作。</w:t>
      </w:r>
    </w:p>
    <w:p>
      <w:pPr>
        <w:ind w:firstLine="640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微软雅黑" w:hAnsi="微软雅黑" w:eastAsia="微软雅黑"/>
          <w:b/>
          <w:bCs/>
          <w:sz w:val="32"/>
          <w:szCs w:val="32"/>
        </w:rPr>
        <w:t>2、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建筹备组。</w:t>
      </w:r>
      <w:r>
        <w:rPr>
          <w:rFonts w:hint="eastAsia" w:ascii="楷体" w:hAnsi="楷体" w:eastAsia="楷体"/>
          <w:b/>
          <w:bCs/>
          <w:sz w:val="32"/>
          <w:szCs w:val="32"/>
        </w:rPr>
        <w:t>召集人单位为组长单位，提出组长1人、副组长若干人，提交专委会组建请示（包括组织机构、目标任务、主要活动、经费来源、办公驻地等情况）。中国技协批复后，可开展筹备工作。</w:t>
      </w:r>
    </w:p>
    <w:p>
      <w:pPr>
        <w:ind w:firstLine="640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3、正式</w:t>
      </w:r>
      <w:r>
        <w:rPr>
          <w:rFonts w:ascii="微软雅黑" w:hAnsi="微软雅黑" w:eastAsia="微软雅黑"/>
          <w:b/>
          <w:bCs/>
          <w:sz w:val="32"/>
          <w:szCs w:val="32"/>
        </w:rPr>
        <w:t>填表</w:t>
      </w:r>
      <w:r>
        <w:rPr>
          <w:rFonts w:ascii="楷体" w:hAnsi="楷体" w:eastAsia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/>
          <w:b/>
          <w:bCs/>
          <w:sz w:val="32"/>
          <w:szCs w:val="32"/>
        </w:rPr>
        <w:t>筹备结束需提交正式材料：（1）会长单位营业执照和会长身份证复印件；（2）3</w:t>
      </w:r>
      <w:r>
        <w:rPr>
          <w:rFonts w:ascii="楷体" w:hAnsi="楷体" w:eastAsia="楷体"/>
          <w:b/>
          <w:bCs/>
          <w:sz w:val="32"/>
          <w:szCs w:val="32"/>
        </w:rPr>
        <w:t>0</w:t>
      </w:r>
      <w:r>
        <w:rPr>
          <w:rFonts w:hint="eastAsia" w:ascii="楷体" w:hAnsi="楷体" w:eastAsia="楷体"/>
          <w:b/>
          <w:bCs/>
          <w:sz w:val="32"/>
          <w:szCs w:val="32"/>
        </w:rPr>
        <w:t>家以上</w:t>
      </w:r>
      <w:r>
        <w:rPr>
          <w:rFonts w:ascii="楷体" w:hAnsi="楷体" w:eastAsia="楷体"/>
          <w:b/>
          <w:bCs/>
          <w:sz w:val="32"/>
          <w:szCs w:val="32"/>
        </w:rPr>
        <w:t>《</w:t>
      </w:r>
      <w:r>
        <w:rPr>
          <w:rFonts w:hint="eastAsia" w:ascii="楷体" w:hAnsi="楷体" w:eastAsia="楷体"/>
          <w:b/>
          <w:bCs/>
          <w:sz w:val="32"/>
          <w:szCs w:val="32"/>
        </w:rPr>
        <w:t>会员单位</w:t>
      </w:r>
      <w:r>
        <w:rPr>
          <w:rFonts w:ascii="楷体" w:hAnsi="楷体" w:eastAsia="楷体"/>
          <w:b/>
          <w:bCs/>
          <w:sz w:val="32"/>
          <w:szCs w:val="32"/>
        </w:rPr>
        <w:t>登记表</w:t>
      </w:r>
      <w:r>
        <w:rPr>
          <w:rFonts w:hint="eastAsia" w:ascii="楷体" w:hAnsi="楷体" w:eastAsia="楷体"/>
          <w:b/>
          <w:bCs/>
          <w:sz w:val="32"/>
          <w:szCs w:val="32"/>
        </w:rPr>
        <w:t>（附件一）</w:t>
      </w:r>
      <w:r>
        <w:rPr>
          <w:rFonts w:ascii="楷体" w:hAnsi="楷体" w:eastAsia="楷体"/>
          <w:b/>
          <w:bCs/>
          <w:sz w:val="32"/>
          <w:szCs w:val="32"/>
        </w:rPr>
        <w:t>》</w:t>
      </w:r>
      <w:r>
        <w:rPr>
          <w:rFonts w:hint="eastAsia" w:ascii="楷体" w:hAnsi="楷体" w:eastAsia="楷体"/>
          <w:b/>
          <w:bCs/>
          <w:sz w:val="32"/>
          <w:szCs w:val="32"/>
        </w:rPr>
        <w:t>；（3）《专委会会员单位名册（附件二）》和《专委会领导成员名册（附件三）》。上述材料</w:t>
      </w:r>
      <w:r>
        <w:rPr>
          <w:rFonts w:ascii="楷体" w:hAnsi="楷体" w:eastAsia="楷体"/>
          <w:b/>
          <w:bCs/>
          <w:sz w:val="32"/>
          <w:szCs w:val="32"/>
        </w:rPr>
        <w:t>盖章后</w:t>
      </w:r>
      <w:r>
        <w:rPr>
          <w:rFonts w:hint="eastAsia" w:ascii="楷体" w:hAnsi="楷体" w:eastAsia="楷体"/>
          <w:b/>
          <w:bCs/>
          <w:sz w:val="32"/>
          <w:szCs w:val="32"/>
        </w:rPr>
        <w:t>（同时通过</w:t>
      </w:r>
      <w:r>
        <w:rPr>
          <w:rFonts w:ascii="楷体" w:hAnsi="楷体" w:eastAsia="楷体"/>
          <w:b/>
          <w:bCs/>
          <w:sz w:val="32"/>
          <w:szCs w:val="32"/>
        </w:rPr>
        <w:t>微信</w:t>
      </w:r>
      <w:r>
        <w:rPr>
          <w:rFonts w:hint="eastAsia" w:ascii="楷体" w:hAnsi="楷体" w:eastAsia="楷体"/>
          <w:b/>
          <w:bCs/>
          <w:sz w:val="32"/>
          <w:szCs w:val="32"/>
        </w:rPr>
        <w:t>），报</w:t>
      </w:r>
      <w:r>
        <w:rPr>
          <w:rFonts w:ascii="楷体" w:hAnsi="楷体" w:eastAsia="楷体"/>
          <w:b/>
          <w:bCs/>
          <w:sz w:val="32"/>
          <w:szCs w:val="32"/>
        </w:rPr>
        <w:t>中国技协组织部。</w:t>
      </w:r>
      <w:r>
        <w:rPr>
          <w:rFonts w:hint="eastAsia" w:ascii="楷体" w:hAnsi="楷体" w:eastAsia="楷体"/>
          <w:b/>
          <w:bCs/>
          <w:sz w:val="32"/>
          <w:szCs w:val="32"/>
        </w:rPr>
        <w:t>（4）6个月未完成筹备，手续需重新审批。</w:t>
      </w:r>
    </w:p>
    <w:p>
      <w:pPr>
        <w:ind w:firstLine="640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4、组建原则</w:t>
      </w:r>
      <w:r>
        <w:rPr>
          <w:rFonts w:hint="eastAsia" w:ascii="楷体" w:hAnsi="楷体" w:eastAsia="楷体"/>
          <w:b/>
          <w:bCs/>
          <w:sz w:val="32"/>
          <w:szCs w:val="32"/>
        </w:rPr>
        <w:t>。（1）会长应为常务理事单位，副会长应为常务理事单位或理事单位；（</w:t>
      </w:r>
      <w:r>
        <w:rPr>
          <w:rFonts w:ascii="楷体" w:hAnsi="楷体" w:eastAsia="楷体"/>
          <w:b/>
          <w:bCs/>
          <w:sz w:val="32"/>
          <w:szCs w:val="32"/>
        </w:rPr>
        <w:t>2</w:t>
      </w:r>
      <w:r>
        <w:rPr>
          <w:rFonts w:hint="eastAsia" w:ascii="楷体" w:hAnsi="楷体" w:eastAsia="楷体"/>
          <w:b/>
          <w:bCs/>
          <w:sz w:val="32"/>
          <w:szCs w:val="32"/>
        </w:rPr>
        <w:t>）理事单位数额为会员单位的三分之一，常务理事单位数额为理事单位的三分之一。（3）副会长以上成员数一般不超过会员单位总数的五分之一；（</w:t>
      </w:r>
      <w:r>
        <w:rPr>
          <w:rFonts w:ascii="楷体" w:hAnsi="楷体" w:eastAsia="楷体"/>
          <w:b/>
          <w:bCs/>
          <w:sz w:val="32"/>
          <w:szCs w:val="32"/>
        </w:rPr>
        <w:t>4</w:t>
      </w:r>
      <w:r>
        <w:rPr>
          <w:rFonts w:hint="eastAsia" w:ascii="楷体" w:hAnsi="楷体" w:eastAsia="楷体"/>
          <w:b/>
          <w:bCs/>
          <w:sz w:val="32"/>
          <w:szCs w:val="32"/>
        </w:rPr>
        <w:t>）副会长中非会员单位人员，不得超过班子成员的五分之一。（</w:t>
      </w:r>
      <w:r>
        <w:rPr>
          <w:rFonts w:ascii="楷体" w:hAnsi="楷体" w:eastAsia="楷体"/>
          <w:b/>
          <w:bCs/>
          <w:sz w:val="32"/>
          <w:szCs w:val="32"/>
        </w:rPr>
        <w:t>5</w:t>
      </w:r>
      <w:r>
        <w:rPr>
          <w:rFonts w:hint="eastAsia" w:ascii="楷体" w:hAnsi="楷体" w:eastAsia="楷体"/>
          <w:b/>
          <w:bCs/>
          <w:sz w:val="32"/>
          <w:szCs w:val="32"/>
        </w:rPr>
        <w:t>）领导成员属国家干部的，需履行组织审批程序。</w:t>
      </w:r>
      <w:r>
        <w:rPr>
          <w:rFonts w:ascii="楷体" w:hAnsi="楷体" w:eastAsia="楷体"/>
          <w:b/>
          <w:bCs/>
          <w:sz w:val="32"/>
          <w:szCs w:val="32"/>
        </w:rPr>
        <w:t xml:space="preserve"> </w:t>
      </w:r>
    </w:p>
    <w:p>
      <w:pPr>
        <w:ind w:firstLine="640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5</w:t>
      </w:r>
      <w:r>
        <w:rPr>
          <w:rFonts w:ascii="微软雅黑" w:hAnsi="微软雅黑" w:eastAsia="微软雅黑"/>
          <w:b/>
          <w:bCs/>
          <w:sz w:val="32"/>
          <w:szCs w:val="32"/>
        </w:rPr>
        <w:t>、审批公布。</w:t>
      </w:r>
      <w:r>
        <w:rPr>
          <w:rFonts w:ascii="楷体" w:hAnsi="楷体" w:eastAsia="楷体"/>
          <w:b/>
          <w:bCs/>
          <w:sz w:val="32"/>
          <w:szCs w:val="32"/>
        </w:rPr>
        <w:t>中国技协审批</w:t>
      </w:r>
      <w:r>
        <w:rPr>
          <w:rFonts w:hint="eastAsia" w:ascii="楷体" w:hAnsi="楷体" w:eastAsia="楷体"/>
          <w:b/>
          <w:bCs/>
          <w:sz w:val="32"/>
          <w:szCs w:val="32"/>
        </w:rPr>
        <w:t>同意后，</w:t>
      </w:r>
      <w:r>
        <w:rPr>
          <w:rFonts w:ascii="楷体" w:hAnsi="楷体" w:eastAsia="楷体"/>
          <w:b/>
          <w:bCs/>
          <w:sz w:val="32"/>
          <w:szCs w:val="32"/>
        </w:rPr>
        <w:t>在官网和公众号公布</w:t>
      </w:r>
      <w:r>
        <w:rPr>
          <w:rFonts w:hint="eastAsia" w:ascii="楷体" w:hAnsi="楷体" w:eastAsia="楷体"/>
          <w:b/>
          <w:bCs/>
          <w:sz w:val="32"/>
          <w:szCs w:val="32"/>
        </w:rPr>
        <w:t>审批文件。</w:t>
      </w:r>
    </w:p>
    <w:p>
      <w:pPr>
        <w:ind w:firstLine="640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微软雅黑" w:hAnsi="微软雅黑" w:eastAsia="微软雅黑"/>
          <w:b/>
          <w:bCs/>
          <w:sz w:val="32"/>
          <w:szCs w:val="32"/>
        </w:rPr>
        <w:t>6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、会费分配</w:t>
      </w:r>
      <w:r>
        <w:rPr>
          <w:rFonts w:hint="eastAsia" w:ascii="楷体" w:hAnsi="楷体" w:eastAsia="楷体"/>
          <w:b/>
          <w:bCs/>
          <w:sz w:val="32"/>
          <w:szCs w:val="32"/>
        </w:rPr>
        <w:t>。（1）年度会费：</w:t>
      </w:r>
      <w:r>
        <w:rPr>
          <w:rFonts w:ascii="楷体" w:hAnsi="楷体" w:eastAsia="楷体"/>
          <w:b/>
          <w:bCs/>
          <w:sz w:val="32"/>
          <w:szCs w:val="32"/>
        </w:rPr>
        <w:t>常务理事单位2万元，理事单位1万元，大会员单位5千元，小会员单位2千元。中国技协开据财政部会费发票。</w:t>
      </w:r>
      <w:r>
        <w:rPr>
          <w:rFonts w:hint="eastAsia" w:ascii="楷体" w:hAnsi="楷体" w:eastAsia="楷体"/>
          <w:b/>
          <w:bCs/>
          <w:sz w:val="32"/>
          <w:szCs w:val="32"/>
        </w:rPr>
        <w:t>（2）建立专委会不收费。（3）会长单位、副会长单位等，除年度会费不额外缴费。（4）中国技协对专委会考核合格，按理事单位、会员单位会费5</w:t>
      </w:r>
      <w:r>
        <w:rPr>
          <w:rFonts w:ascii="楷体" w:hAnsi="楷体" w:eastAsia="楷体"/>
          <w:b/>
          <w:bCs/>
          <w:sz w:val="32"/>
          <w:szCs w:val="32"/>
        </w:rPr>
        <w:t>0%</w:t>
      </w:r>
      <w:r>
        <w:rPr>
          <w:rFonts w:hint="eastAsia" w:ascii="楷体" w:hAnsi="楷体" w:eastAsia="楷体"/>
          <w:b/>
          <w:bCs/>
          <w:sz w:val="32"/>
          <w:szCs w:val="32"/>
        </w:rPr>
        <w:t>的标准，向专委会拨付奖励工作经费。</w:t>
      </w:r>
    </w:p>
    <w:p>
      <w:pPr>
        <w:ind w:firstLine="640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7、成立大会</w:t>
      </w:r>
      <w:r>
        <w:rPr>
          <w:rFonts w:hint="eastAsia" w:ascii="楷体" w:hAnsi="楷体" w:eastAsia="楷体"/>
          <w:b/>
          <w:bCs/>
          <w:sz w:val="32"/>
          <w:szCs w:val="32"/>
        </w:rPr>
        <w:t>。中国技协批复2个月内，应召开成立大会，由中国技协在会上颁发</w:t>
      </w:r>
      <w:r>
        <w:rPr>
          <w:rFonts w:ascii="楷体" w:hAnsi="楷体" w:eastAsia="楷体"/>
          <w:b/>
          <w:bCs/>
          <w:sz w:val="32"/>
          <w:szCs w:val="32"/>
        </w:rPr>
        <w:t>证书、牌匾等证照。</w:t>
      </w:r>
    </w:p>
    <w:p>
      <w:pPr>
        <w:ind w:firstLine="640" w:firstLineChars="200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ascii="微软雅黑" w:hAnsi="微软雅黑" w:eastAsia="微软雅黑"/>
          <w:b/>
          <w:bCs/>
          <w:sz w:val="32"/>
          <w:szCs w:val="32"/>
        </w:rPr>
        <w:t>8、联系方式。</w:t>
      </w:r>
    </w:p>
    <w:p>
      <w:pPr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联系人：李伟言</w:t>
      </w:r>
      <w:r>
        <w:rPr>
          <w:rFonts w:ascii="楷体" w:hAnsi="楷体" w:eastAsia="楷体"/>
          <w:b/>
          <w:bCs/>
          <w:sz w:val="32"/>
          <w:szCs w:val="32"/>
        </w:rPr>
        <w:t xml:space="preserve"> 13641025635（微信）</w:t>
      </w:r>
    </w:p>
    <w:p>
      <w:pPr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邮箱：</w:t>
      </w:r>
      <w:r>
        <w:rPr>
          <w:rFonts w:ascii="楷体" w:hAnsi="楷体" w:eastAsia="楷体"/>
          <w:b/>
          <w:bCs/>
          <w:sz w:val="32"/>
          <w:szCs w:val="32"/>
        </w:rPr>
        <w:t>zjx-xx@tcwta.org.cn</w:t>
      </w:r>
    </w:p>
    <w:p>
      <w:pPr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地址：北京东城区鼓楼外大街</w:t>
      </w:r>
      <w:r>
        <w:rPr>
          <w:rFonts w:ascii="楷体" w:hAnsi="楷体" w:eastAsia="楷体"/>
          <w:b/>
          <w:bCs/>
          <w:sz w:val="32"/>
          <w:szCs w:val="32"/>
        </w:rPr>
        <w:t>45号中国工人出版社（三楼）邮编：100120</w:t>
      </w:r>
    </w:p>
    <w:p>
      <w:pPr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中国职工技术协会网址：</w:t>
      </w:r>
      <w:r>
        <w:rPr>
          <w:rFonts w:ascii="楷体" w:hAnsi="楷体" w:eastAsia="楷体"/>
          <w:b/>
          <w:bCs/>
          <w:sz w:val="32"/>
          <w:szCs w:val="32"/>
        </w:rPr>
        <w:t>tcwta.org.cn</w:t>
      </w:r>
    </w:p>
    <w:p>
      <w:pPr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 xml:space="preserve"> </w:t>
      </w:r>
      <w:r>
        <w:rPr>
          <w:rFonts w:ascii="楷体" w:hAnsi="楷体" w:eastAsia="楷体" w:cs="仿宋"/>
          <w:b/>
          <w:bCs/>
          <w:snapToGrid w:val="0"/>
          <w:kern w:val="0"/>
          <w:szCs w:val="32"/>
        </w:rPr>
        <w:drawing>
          <wp:inline distT="0" distB="0" distL="0" distR="0">
            <wp:extent cx="691515" cy="691515"/>
            <wp:effectExtent l="0" t="0" r="0" b="0"/>
            <wp:docPr id="700672286" name="图片 1" descr="协会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672286" name="图片 1" descr="协会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(中国技协微信公众号二维码)</w:t>
      </w:r>
    </w:p>
    <w:p>
      <w:pPr>
        <w:rPr>
          <w:rFonts w:ascii="楷体" w:hAnsi="楷体" w:eastAsia="楷体"/>
          <w:b/>
          <w:bCs/>
          <w:sz w:val="32"/>
          <w:szCs w:val="32"/>
        </w:rPr>
      </w:pPr>
    </w:p>
    <w:p>
      <w:pPr>
        <w:rPr>
          <w:rFonts w:ascii="微软雅黑" w:hAnsi="微软雅黑" w:eastAsia="微软雅黑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附件一</w:t>
      </w:r>
      <w:r>
        <w:rPr>
          <w:rFonts w:hint="eastAsia" w:ascii="微软雅黑" w:hAnsi="微软雅黑" w:eastAsia="微软雅黑"/>
          <w:sz w:val="32"/>
          <w:szCs w:val="32"/>
        </w:rPr>
        <w:t xml:space="preserve"> </w:t>
      </w:r>
      <w:r>
        <w:rPr>
          <w:rFonts w:ascii="微软雅黑" w:hAnsi="微软雅黑" w:eastAsia="微软雅黑"/>
          <w:sz w:val="32"/>
          <w:szCs w:val="32"/>
        </w:rPr>
        <w:t xml:space="preserve">           </w:t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>会员单位登记表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登记编号：</w:t>
      </w:r>
    </w:p>
    <w:tbl>
      <w:tblPr>
        <w:tblStyle w:val="5"/>
        <w:tblW w:w="8789" w:type="dxa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881"/>
        <w:gridCol w:w="569"/>
        <w:gridCol w:w="238"/>
        <w:gridCol w:w="264"/>
        <w:gridCol w:w="774"/>
        <w:gridCol w:w="234"/>
        <w:gridCol w:w="1186"/>
        <w:gridCol w:w="1302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单位全称</w:t>
            </w:r>
          </w:p>
        </w:tc>
        <w:tc>
          <w:tcPr>
            <w:tcW w:w="5146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单位人数</w:t>
            </w:r>
          </w:p>
        </w:tc>
        <w:tc>
          <w:tcPr>
            <w:tcW w:w="8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单位地址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邮 编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协会职务</w:t>
            </w:r>
          </w:p>
        </w:tc>
        <w:tc>
          <w:tcPr>
            <w:tcW w:w="72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40" w:firstLineChars="100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□常务理事单位  □理事单位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□大会员单位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□小会员单位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5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专委会职务</w:t>
            </w:r>
          </w:p>
        </w:tc>
        <w:tc>
          <w:tcPr>
            <w:tcW w:w="72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40" w:firstLineChars="100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⼞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会长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⼞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副会长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⼞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秘书长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⼞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负责人姓名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出生日期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单位职务</w:t>
            </w:r>
          </w:p>
        </w:tc>
        <w:tc>
          <w:tcPr>
            <w:tcW w:w="72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电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话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微信号</w:t>
            </w:r>
          </w:p>
        </w:tc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联系人姓名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单位职务</w:t>
            </w:r>
          </w:p>
        </w:tc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电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话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微信号</w:t>
            </w:r>
          </w:p>
        </w:tc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6" w:hRule="atLeast"/>
        </w:trPr>
        <w:tc>
          <w:tcPr>
            <w:tcW w:w="8789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单位介绍：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单位签字盖章：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680" w:firstLineChars="70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2400" w:firstLineChars="10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年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月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  <w:tc>
          <w:tcPr>
            <w:tcW w:w="4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中国职工技术协会签字盖章：</w:t>
            </w:r>
          </w:p>
          <w:p>
            <w:pPr>
              <w:adjustRightInd w:val="0"/>
              <w:snapToGrid w:val="0"/>
              <w:spacing w:line="360" w:lineRule="auto"/>
              <w:ind w:firstLine="1440" w:firstLineChars="60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440" w:firstLineChars="60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440" w:firstLineChars="60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440" w:firstLineChars="6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年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月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日</w:t>
            </w:r>
          </w:p>
          <w:p>
            <w:pPr>
              <w:adjustRightInd w:val="0"/>
              <w:snapToGrid w:val="0"/>
              <w:spacing w:line="360" w:lineRule="auto"/>
              <w:ind w:firstLine="1440" w:firstLineChars="600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楷体" w:hAnsi="楷体" w:eastAsia="楷体"/>
          <w:b/>
          <w:bCs/>
          <w:sz w:val="24"/>
          <w:szCs w:val="24"/>
        </w:rPr>
      </w:pPr>
    </w:p>
    <w:p>
      <w:pPr>
        <w:ind w:firstLine="321" w:firstLineChars="100"/>
        <w:jc w:val="left"/>
        <w:rPr>
          <w:rFonts w:ascii="微软雅黑" w:hAnsi="微软雅黑" w:eastAsia="微软雅黑"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附件二</w:t>
      </w:r>
      <w:r>
        <w:rPr>
          <w:rFonts w:hint="eastAsia" w:ascii="微软雅黑" w:hAnsi="微软雅黑" w:eastAsia="微软雅黑"/>
          <w:b/>
          <w:sz w:val="36"/>
          <w:szCs w:val="36"/>
        </w:rPr>
        <w:t xml:space="preserve"> </w:t>
      </w:r>
      <w:r>
        <w:rPr>
          <w:rFonts w:ascii="微软雅黑" w:hAnsi="微软雅黑" w:eastAsia="微软雅黑"/>
          <w:b/>
          <w:sz w:val="36"/>
          <w:szCs w:val="36"/>
        </w:rPr>
        <w:t xml:space="preserve">           </w:t>
      </w:r>
      <w:r>
        <w:rPr>
          <w:rFonts w:hint="eastAsia" w:ascii="微软雅黑" w:hAnsi="微软雅黑" w:eastAsia="微软雅黑"/>
          <w:b/>
          <w:sz w:val="36"/>
          <w:szCs w:val="36"/>
        </w:rPr>
        <w:t>专委会会员单位名册</w:t>
      </w:r>
    </w:p>
    <w:p>
      <w:pPr>
        <w:spacing w:line="276" w:lineRule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（常务理事 </w:t>
      </w:r>
      <w:r>
        <w:rPr>
          <w:rFonts w:ascii="楷体" w:hAnsi="楷体" w:eastAsia="楷体"/>
          <w:b/>
          <w:sz w:val="28"/>
          <w:szCs w:val="28"/>
        </w:rPr>
        <w:t xml:space="preserve">  </w:t>
      </w:r>
      <w:r>
        <w:rPr>
          <w:rFonts w:hint="eastAsia" w:ascii="楷体" w:hAnsi="楷体" w:eastAsia="楷体"/>
          <w:b/>
          <w:sz w:val="28"/>
          <w:szCs w:val="28"/>
        </w:rPr>
        <w:t xml:space="preserve">家，理事 </w:t>
      </w:r>
      <w:r>
        <w:rPr>
          <w:rFonts w:ascii="楷体" w:hAnsi="楷体" w:eastAsia="楷体"/>
          <w:b/>
          <w:sz w:val="28"/>
          <w:szCs w:val="28"/>
        </w:rPr>
        <w:t xml:space="preserve">  </w:t>
      </w:r>
      <w:r>
        <w:rPr>
          <w:rFonts w:hint="eastAsia" w:ascii="楷体" w:hAnsi="楷体" w:eastAsia="楷体"/>
          <w:b/>
          <w:sz w:val="28"/>
          <w:szCs w:val="28"/>
        </w:rPr>
        <w:t xml:space="preserve"> </w:t>
      </w:r>
      <w:r>
        <w:rPr>
          <w:rFonts w:ascii="楷体" w:hAnsi="楷体" w:eastAsia="楷体"/>
          <w:b/>
          <w:sz w:val="28"/>
          <w:szCs w:val="28"/>
        </w:rPr>
        <w:t xml:space="preserve"> </w:t>
      </w:r>
      <w:r>
        <w:rPr>
          <w:rFonts w:hint="eastAsia" w:ascii="楷体" w:hAnsi="楷体" w:eastAsia="楷体"/>
          <w:b/>
          <w:sz w:val="28"/>
          <w:szCs w:val="28"/>
        </w:rPr>
        <w:t xml:space="preserve">家 ，大会员 </w:t>
      </w:r>
      <w:r>
        <w:rPr>
          <w:rFonts w:ascii="楷体" w:hAnsi="楷体" w:eastAsia="楷体"/>
          <w:b/>
          <w:sz w:val="28"/>
          <w:szCs w:val="28"/>
        </w:rPr>
        <w:t xml:space="preserve">   </w:t>
      </w:r>
      <w:r>
        <w:rPr>
          <w:rFonts w:hint="eastAsia" w:ascii="楷体" w:hAnsi="楷体" w:eastAsia="楷体"/>
          <w:b/>
          <w:sz w:val="28"/>
          <w:szCs w:val="28"/>
        </w:rPr>
        <w:t xml:space="preserve">家，小会员 </w:t>
      </w:r>
      <w:r>
        <w:rPr>
          <w:rFonts w:ascii="楷体" w:hAnsi="楷体" w:eastAsia="楷体"/>
          <w:b/>
          <w:sz w:val="28"/>
          <w:szCs w:val="28"/>
        </w:rPr>
        <w:t xml:space="preserve">   </w:t>
      </w:r>
      <w:r>
        <w:rPr>
          <w:rFonts w:hint="eastAsia" w:ascii="楷体" w:hAnsi="楷体" w:eastAsia="楷体"/>
          <w:b/>
          <w:sz w:val="28"/>
          <w:szCs w:val="28"/>
        </w:rPr>
        <w:t>家）</w:t>
      </w:r>
    </w:p>
    <w:tbl>
      <w:tblPr>
        <w:tblStyle w:val="10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09"/>
        <w:gridCol w:w="1070"/>
        <w:gridCol w:w="1387"/>
        <w:gridCol w:w="1281"/>
        <w:gridCol w:w="1176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会员单位</w:t>
            </w:r>
          </w:p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全称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联系人</w:t>
            </w:r>
          </w:p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及电话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（例）X市工程研究院</w:t>
            </w:r>
          </w:p>
        </w:tc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理事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↓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276" w:lineRule="auto"/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spacing w:line="276" w:lineRule="auto"/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ind w:firstLine="321" w:firstLineChars="100"/>
        <w:rPr>
          <w:rFonts w:ascii="微软雅黑" w:hAnsi="微软雅黑" w:eastAsia="微软雅黑"/>
          <w:bCs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</w:rPr>
        <w:t>三</w:t>
      </w:r>
      <w:r>
        <w:rPr>
          <w:rFonts w:hint="eastAsia" w:ascii="微软雅黑" w:hAnsi="微软雅黑" w:eastAsia="微软雅黑"/>
          <w:bCs/>
          <w:sz w:val="32"/>
          <w:szCs w:val="32"/>
        </w:rPr>
        <w:t xml:space="preserve"> </w:t>
      </w:r>
      <w:r>
        <w:rPr>
          <w:rFonts w:ascii="微软雅黑" w:hAnsi="微软雅黑" w:eastAsia="微软雅黑"/>
          <w:bCs/>
          <w:sz w:val="32"/>
          <w:szCs w:val="32"/>
        </w:rPr>
        <w:t xml:space="preserve">             </w:t>
      </w:r>
      <w:r>
        <w:rPr>
          <w:rFonts w:hint="eastAsia" w:ascii="微软雅黑" w:hAnsi="微软雅黑" w:eastAsia="微软雅黑"/>
          <w:b/>
          <w:sz w:val="36"/>
          <w:szCs w:val="36"/>
        </w:rPr>
        <w:t>专委会领导成员名册</w:t>
      </w:r>
    </w:p>
    <w:p>
      <w:pPr>
        <w:spacing w:line="276" w:lineRule="auto"/>
        <w:ind w:firstLine="281" w:firstLineChars="1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（会长</w:t>
      </w:r>
      <w:r>
        <w:rPr>
          <w:rFonts w:ascii="楷体" w:hAnsi="楷体" w:eastAsia="楷体"/>
          <w:b/>
          <w:sz w:val="28"/>
          <w:szCs w:val="28"/>
        </w:rPr>
        <w:t xml:space="preserve">  </w:t>
      </w:r>
      <w:r>
        <w:rPr>
          <w:rFonts w:hint="eastAsia" w:ascii="楷体" w:hAnsi="楷体" w:eastAsia="楷体"/>
          <w:b/>
          <w:sz w:val="28"/>
          <w:szCs w:val="28"/>
        </w:rPr>
        <w:t>人，副会长</w:t>
      </w:r>
      <w:r>
        <w:rPr>
          <w:rFonts w:ascii="楷体" w:hAnsi="楷体" w:eastAsia="楷体"/>
          <w:b/>
          <w:sz w:val="28"/>
          <w:szCs w:val="28"/>
        </w:rPr>
        <w:t xml:space="preserve">  </w:t>
      </w:r>
      <w:r>
        <w:rPr>
          <w:rFonts w:hint="eastAsia" w:ascii="楷体" w:hAnsi="楷体" w:eastAsia="楷体"/>
          <w:b/>
          <w:sz w:val="28"/>
          <w:szCs w:val="28"/>
        </w:rPr>
        <w:t>人，秘书长</w:t>
      </w:r>
      <w:r>
        <w:rPr>
          <w:rFonts w:ascii="楷体" w:hAnsi="楷体" w:eastAsia="楷体"/>
          <w:b/>
          <w:sz w:val="28"/>
          <w:szCs w:val="28"/>
        </w:rPr>
        <w:t xml:space="preserve">  </w:t>
      </w:r>
      <w:r>
        <w:rPr>
          <w:rFonts w:hint="eastAsia" w:ascii="楷体" w:hAnsi="楷体" w:eastAsia="楷体"/>
          <w:b/>
          <w:sz w:val="28"/>
          <w:szCs w:val="28"/>
        </w:rPr>
        <w:t>人，副秘书长</w:t>
      </w:r>
      <w:r>
        <w:rPr>
          <w:rFonts w:ascii="楷体" w:hAnsi="楷体" w:eastAsia="楷体"/>
          <w:b/>
          <w:sz w:val="28"/>
          <w:szCs w:val="28"/>
        </w:rPr>
        <w:t xml:space="preserve">  </w:t>
      </w:r>
      <w:r>
        <w:rPr>
          <w:rFonts w:hint="eastAsia" w:ascii="楷体" w:hAnsi="楷体" w:eastAsia="楷体"/>
          <w:b/>
          <w:sz w:val="28"/>
          <w:szCs w:val="28"/>
        </w:rPr>
        <w:t>人）</w:t>
      </w:r>
    </w:p>
    <w:tbl>
      <w:tblPr>
        <w:tblStyle w:val="10"/>
        <w:tblW w:w="808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0"/>
        <w:gridCol w:w="1418"/>
        <w:gridCol w:w="1275"/>
        <w:gridCol w:w="1276"/>
        <w:gridCol w:w="1134"/>
        <w:gridCol w:w="851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专委会</w:t>
            </w:r>
          </w:p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协会职务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单位及</w:t>
            </w:r>
          </w:p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联系</w:t>
            </w:r>
          </w:p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 xml:space="preserve">备注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（例）副会长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理事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X市工程研究院院长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↓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楷体" w:hAnsi="楷体" w:eastAsia="楷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楷体" w:hAnsi="楷体" w:eastAsia="楷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楷体" w:hAnsi="楷体" w:eastAsia="楷体"/>
          <w:b/>
          <w:bCs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891697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2ZWRhMmFjYTEwMmYxZDQ5ODZkZmQ3MGEwYTM4NzgifQ=="/>
  </w:docVars>
  <w:rsids>
    <w:rsidRoot w:val="000B55DC"/>
    <w:rsid w:val="000018D3"/>
    <w:rsid w:val="00041331"/>
    <w:rsid w:val="00085452"/>
    <w:rsid w:val="000B3235"/>
    <w:rsid w:val="000B55DC"/>
    <w:rsid w:val="00105F17"/>
    <w:rsid w:val="00186758"/>
    <w:rsid w:val="00246BC8"/>
    <w:rsid w:val="00277897"/>
    <w:rsid w:val="002E7380"/>
    <w:rsid w:val="002F0BCA"/>
    <w:rsid w:val="003055AE"/>
    <w:rsid w:val="003968C0"/>
    <w:rsid w:val="003A6BF8"/>
    <w:rsid w:val="00426991"/>
    <w:rsid w:val="004B44D6"/>
    <w:rsid w:val="004C7E53"/>
    <w:rsid w:val="00522DDD"/>
    <w:rsid w:val="00580146"/>
    <w:rsid w:val="005A7056"/>
    <w:rsid w:val="005B648A"/>
    <w:rsid w:val="005B74C5"/>
    <w:rsid w:val="005E77FF"/>
    <w:rsid w:val="00691A31"/>
    <w:rsid w:val="006A0097"/>
    <w:rsid w:val="006C386F"/>
    <w:rsid w:val="006D2CD6"/>
    <w:rsid w:val="006F610F"/>
    <w:rsid w:val="006F7AF0"/>
    <w:rsid w:val="00724121"/>
    <w:rsid w:val="00727413"/>
    <w:rsid w:val="00744241"/>
    <w:rsid w:val="007633CA"/>
    <w:rsid w:val="00811635"/>
    <w:rsid w:val="00824CAC"/>
    <w:rsid w:val="008B1DC4"/>
    <w:rsid w:val="008C7AA7"/>
    <w:rsid w:val="0092066C"/>
    <w:rsid w:val="00952693"/>
    <w:rsid w:val="009957FD"/>
    <w:rsid w:val="00A06832"/>
    <w:rsid w:val="00A27369"/>
    <w:rsid w:val="00A2745A"/>
    <w:rsid w:val="00A97736"/>
    <w:rsid w:val="00AA51C4"/>
    <w:rsid w:val="00AD34DA"/>
    <w:rsid w:val="00B238BF"/>
    <w:rsid w:val="00B94392"/>
    <w:rsid w:val="00BD382F"/>
    <w:rsid w:val="00D04A1C"/>
    <w:rsid w:val="00D1671F"/>
    <w:rsid w:val="00DE24F0"/>
    <w:rsid w:val="00DF083F"/>
    <w:rsid w:val="00E2697A"/>
    <w:rsid w:val="00E27DF6"/>
    <w:rsid w:val="00E63C83"/>
    <w:rsid w:val="00F038B4"/>
    <w:rsid w:val="00F159F2"/>
    <w:rsid w:val="00F361A6"/>
    <w:rsid w:val="00F8507D"/>
    <w:rsid w:val="7485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2"/>
    <w:basedOn w:val="4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218</Words>
  <Characters>1246</Characters>
  <Lines>10</Lines>
  <Paragraphs>2</Paragraphs>
  <TotalTime>116</TotalTime>
  <ScaleCrop>false</ScaleCrop>
  <LinksUpToDate>false</LinksUpToDate>
  <CharactersWithSpaces>1462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2023-12-15T09:48:00Z</dcterms:created>
  <dc:creator>世明 李</dc:creator>
  <cp:lastModifiedBy>神秘鼠</cp:lastModifiedBy>
  <cp:lastPrinted>2023-12-13T01:52:00Z</cp:lastPrinted>
  <dcterms:modified xsi:type="dcterms:W3CDTF">2024-03-05T08:33:52Z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8DE2CF99DB0446EA82D8291978927106_13</vt:lpwstr>
  </property>
</Properties>
</file>