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1" w:firstLineChars="400"/>
        <w:rPr>
          <w:rFonts w:ascii="微软雅黑" w:hAnsi="微软雅黑" w:eastAsia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/>
          <w:b/>
          <w:bCs/>
          <w:sz w:val="44"/>
          <w:szCs w:val="44"/>
        </w:rPr>
        <w:t>会员单位入会程序</w:t>
      </w:r>
    </w:p>
    <w:p>
      <w:pPr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</w:t>
      </w:r>
      <w:r>
        <w:rPr>
          <w:rFonts w:ascii="楷体" w:hAnsi="楷体" w:eastAsia="楷体"/>
          <w:b/>
          <w:bCs/>
          <w:sz w:val="36"/>
          <w:szCs w:val="36"/>
        </w:rPr>
        <w:t xml:space="preserve"> </w:t>
      </w:r>
      <w:r>
        <w:rPr>
          <w:rFonts w:hint="eastAsia" w:ascii="楷体" w:hAnsi="楷体" w:eastAsia="楷体"/>
          <w:b/>
          <w:bCs/>
          <w:sz w:val="36"/>
          <w:szCs w:val="36"/>
        </w:rPr>
        <w:t>中国职工技术协会</w:t>
      </w:r>
    </w:p>
    <w:p>
      <w:pPr>
        <w:rPr>
          <w:rFonts w:ascii="楷体" w:hAnsi="楷体" w:eastAsia="楷体"/>
          <w:b/>
          <w:bCs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rFonts w:ascii="楷体" w:hAnsi="楷体" w:eastAsia="楷体"/>
          <w:b/>
          <w:bCs/>
          <w:sz w:val="32"/>
          <w:szCs w:val="32"/>
        </w:rPr>
        <w:t xml:space="preserve">    </w:t>
      </w:r>
      <w:r>
        <w:rPr>
          <w:rFonts w:hint="eastAsia" w:ascii="楷体" w:hAnsi="楷体" w:eastAsia="楷体"/>
          <w:b/>
          <w:bCs/>
          <w:sz w:val="32"/>
          <w:szCs w:val="32"/>
        </w:rPr>
        <w:t>（2</w:t>
      </w:r>
      <w:r>
        <w:rPr>
          <w:rFonts w:ascii="楷体" w:hAnsi="楷体" w:eastAsia="楷体"/>
          <w:b/>
          <w:bCs/>
          <w:sz w:val="32"/>
          <w:szCs w:val="32"/>
        </w:rPr>
        <w:t>023</w:t>
      </w:r>
      <w:r>
        <w:rPr>
          <w:rFonts w:hint="eastAsia" w:ascii="楷体" w:hAnsi="楷体" w:eastAsia="楷体"/>
          <w:b/>
          <w:bCs/>
          <w:sz w:val="32"/>
          <w:szCs w:val="32"/>
        </w:rPr>
        <w:t>年1</w:t>
      </w:r>
      <w:r>
        <w:rPr>
          <w:rFonts w:ascii="楷体" w:hAnsi="楷体" w:eastAsia="楷体"/>
          <w:b/>
          <w:bCs/>
          <w:sz w:val="32"/>
          <w:szCs w:val="32"/>
        </w:rPr>
        <w:t>2</w:t>
      </w:r>
      <w:r>
        <w:rPr>
          <w:rFonts w:hint="eastAsia" w:ascii="楷体" w:hAnsi="楷体" w:eastAsia="楷体"/>
          <w:b/>
          <w:bCs/>
          <w:sz w:val="32"/>
          <w:szCs w:val="32"/>
        </w:rPr>
        <w:t>月1</w:t>
      </w:r>
      <w:r>
        <w:rPr>
          <w:rFonts w:ascii="楷体" w:hAnsi="楷体" w:eastAsia="楷体"/>
          <w:b/>
          <w:bCs/>
          <w:sz w:val="32"/>
          <w:szCs w:val="32"/>
        </w:rPr>
        <w:t>8</w:t>
      </w:r>
      <w:r>
        <w:rPr>
          <w:rFonts w:hint="eastAsia" w:ascii="楷体" w:hAnsi="楷体" w:eastAsia="楷体"/>
          <w:b/>
          <w:bCs/>
          <w:sz w:val="32"/>
          <w:szCs w:val="32"/>
        </w:rPr>
        <w:t>日）</w:t>
      </w:r>
    </w:p>
    <w:p>
      <w:pPr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ascii="微软雅黑" w:hAnsi="微软雅黑" w:eastAsia="微软雅黑"/>
          <w:b/>
          <w:bCs/>
          <w:sz w:val="32"/>
          <w:szCs w:val="32"/>
        </w:rPr>
        <w:t xml:space="preserve">   1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、会前协商。</w:t>
      </w:r>
      <w:r>
        <w:rPr>
          <w:rFonts w:hint="eastAsia" w:ascii="楷体" w:hAnsi="楷体" w:eastAsia="楷体"/>
          <w:b/>
          <w:bCs/>
          <w:sz w:val="32"/>
          <w:szCs w:val="32"/>
        </w:rPr>
        <w:t>申请入会的单位，电话联系中国技协组织部，协商入会事宜及协会职务。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2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、填表申请</w:t>
      </w:r>
      <w:r>
        <w:rPr>
          <w:rFonts w:hint="eastAsia" w:ascii="楷体" w:hAnsi="楷体" w:eastAsia="楷体"/>
          <w:b/>
          <w:bCs/>
          <w:sz w:val="32"/>
          <w:szCs w:val="32"/>
        </w:rPr>
        <w:t>。填写《会员单位登记表》一式两份，盖章后报中国技协组织部。同时提供p</w:t>
      </w:r>
      <w:r>
        <w:rPr>
          <w:rFonts w:ascii="楷体" w:hAnsi="楷体" w:eastAsia="楷体"/>
          <w:b/>
          <w:bCs/>
          <w:sz w:val="32"/>
          <w:szCs w:val="32"/>
        </w:rPr>
        <w:t>df</w:t>
      </w:r>
      <w:r>
        <w:rPr>
          <w:rFonts w:hint="eastAsia" w:ascii="楷体" w:hAnsi="楷体" w:eastAsia="楷体"/>
          <w:b/>
          <w:bCs/>
          <w:sz w:val="32"/>
          <w:szCs w:val="32"/>
        </w:rPr>
        <w:t>版和w</w:t>
      </w:r>
      <w:r>
        <w:rPr>
          <w:rFonts w:ascii="楷体" w:hAnsi="楷体" w:eastAsia="楷体"/>
          <w:b/>
          <w:bCs/>
          <w:sz w:val="32"/>
          <w:szCs w:val="32"/>
        </w:rPr>
        <w:t>ord</w:t>
      </w:r>
      <w:r>
        <w:rPr>
          <w:rFonts w:hint="eastAsia" w:ascii="楷体" w:hAnsi="楷体" w:eastAsia="楷体"/>
          <w:b/>
          <w:bCs/>
          <w:sz w:val="32"/>
          <w:szCs w:val="32"/>
        </w:rPr>
        <w:t>版各一份，通过微信报中国技协组织部。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3、审批公布</w:t>
      </w:r>
      <w:r>
        <w:rPr>
          <w:rFonts w:hint="eastAsia" w:ascii="楷体" w:hAnsi="楷体" w:eastAsia="楷体"/>
          <w:b/>
          <w:bCs/>
          <w:sz w:val="32"/>
          <w:szCs w:val="32"/>
        </w:rPr>
        <w:t>。中国技协审批同意后，将在官网和公众号公布批复文件。</w:t>
      </w:r>
    </w:p>
    <w:p>
      <w:pPr>
        <w:ind w:firstLine="640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4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、缴纳会费</w:t>
      </w:r>
      <w:r>
        <w:rPr>
          <w:rFonts w:hint="eastAsia" w:ascii="楷体" w:hAnsi="楷体" w:eastAsia="楷体"/>
          <w:b/>
          <w:bCs/>
          <w:sz w:val="32"/>
          <w:szCs w:val="32"/>
        </w:rPr>
        <w:t>。年度会费为：常务理事单位2万元，理事单位1万元，大会员单位5千元，小会员单位2千元。中国技协开据财政部会费发票。3</w:t>
      </w:r>
      <w:r>
        <w:rPr>
          <w:rFonts w:ascii="楷体" w:hAnsi="楷体" w:eastAsia="楷体"/>
          <w:b/>
          <w:bCs/>
          <w:sz w:val="32"/>
          <w:szCs w:val="32"/>
        </w:rPr>
        <w:t>0</w:t>
      </w:r>
      <w:r>
        <w:rPr>
          <w:rFonts w:hint="eastAsia" w:ascii="楷体" w:hAnsi="楷体" w:eastAsia="楷体"/>
          <w:b/>
          <w:bCs/>
          <w:sz w:val="32"/>
          <w:szCs w:val="32"/>
        </w:rPr>
        <w:t>天内发出证书、牌匾等证照。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微软雅黑" w:hAnsi="微软雅黑" w:eastAsia="微软雅黑"/>
          <w:b/>
          <w:bCs/>
          <w:sz w:val="32"/>
          <w:szCs w:val="32"/>
        </w:rPr>
        <w:t>5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、联系方式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联系人：李伟言 13641025635（微信）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邮箱：zjx-xx@tcwta.org.cn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地址：北京东城区鼓楼外大街45号中国工人出版社（三楼）邮编：100120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中国职工技术协会网址：tcwta.org.cn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 w:cs="仿宋"/>
          <w:b/>
          <w:bCs/>
          <w:snapToGrid w:val="0"/>
          <w:kern w:val="0"/>
          <w:szCs w:val="32"/>
        </w:rPr>
      </w:pPr>
      <w:r>
        <w:rPr>
          <w:rFonts w:ascii="楷体" w:hAnsi="楷体" w:eastAsia="楷体" w:cs="仿宋"/>
          <w:b/>
          <w:bCs/>
          <w:snapToGrid w:val="0"/>
          <w:kern w:val="0"/>
          <w:szCs w:val="32"/>
        </w:rPr>
        <w:drawing>
          <wp:inline distT="0" distB="0" distL="0" distR="0">
            <wp:extent cx="691515" cy="691515"/>
            <wp:effectExtent l="0" t="0" r="0" b="0"/>
            <wp:docPr id="700672286" name="图片 1" descr="协会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72286" name="图片 1" descr="协会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Cs w:val="32"/>
        </w:rPr>
        <w:t>(</w:t>
      </w:r>
      <w:r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  <w:t>中国技协微信公众号二维码)</w:t>
      </w:r>
    </w:p>
    <w:p>
      <w:pPr>
        <w:adjustRightInd w:val="0"/>
        <w:snapToGrid w:val="0"/>
        <w:spacing w:line="300" w:lineRule="auto"/>
        <w:ind w:firstLine="643"/>
        <w:rPr>
          <w:rFonts w:ascii="楷体" w:hAnsi="楷体" w:eastAsia="楷体" w:cs="仿宋"/>
          <w:b/>
          <w:bCs/>
          <w:snapToGrid w:val="0"/>
          <w:kern w:val="0"/>
          <w:sz w:val="28"/>
          <w:szCs w:val="28"/>
        </w:rPr>
      </w:pPr>
    </w:p>
    <w:p>
      <w:pPr>
        <w:ind w:firstLine="1968" w:firstLineChars="700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楷体" w:hAnsi="楷体" w:eastAsia="楷体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ascii="楷体" w:hAnsi="楷体" w:eastAsia="楷体" w:cs="仿宋"/>
          <w:b/>
          <w:bCs/>
          <w:snapToGrid w:val="0"/>
          <w:kern w:val="0"/>
          <w:sz w:val="28"/>
          <w:szCs w:val="28"/>
        </w:rPr>
        <w:t xml:space="preserve">       </w:t>
      </w:r>
      <w:r>
        <w:rPr>
          <w:rFonts w:hint="eastAsia" w:ascii="微软雅黑" w:hAnsi="微软雅黑" w:eastAsia="微软雅黑"/>
          <w:b/>
          <w:bCs/>
          <w:sz w:val="36"/>
          <w:szCs w:val="36"/>
        </w:rPr>
        <w:t>会员单位登记表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登记编号：</w:t>
      </w:r>
    </w:p>
    <w:tbl>
      <w:tblPr>
        <w:tblStyle w:val="5"/>
        <w:tblW w:w="8790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20"/>
        <w:gridCol w:w="568"/>
        <w:gridCol w:w="239"/>
        <w:gridCol w:w="264"/>
        <w:gridCol w:w="774"/>
        <w:gridCol w:w="355"/>
        <w:gridCol w:w="1066"/>
        <w:gridCol w:w="1274"/>
        <w:gridCol w:w="84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单位全称</w:t>
            </w:r>
          </w:p>
        </w:tc>
        <w:tc>
          <w:tcPr>
            <w:tcW w:w="50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75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</w:trPr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单位地址</w:t>
            </w: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编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协会职务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□常务理事单位  □理事单位  □大会员单位  □小会员单位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专委会职务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会长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副会长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秘书长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负责人姓名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 话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联系人姓名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单位职务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 话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distribute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微信号</w:t>
            </w:r>
          </w:p>
        </w:tc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</w:trPr>
        <w:tc>
          <w:tcPr>
            <w:tcW w:w="8790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单位介绍：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单位签字盖章：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680" w:firstLineChars="7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2400" w:firstLineChars="10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日</w:t>
            </w:r>
          </w:p>
        </w:tc>
        <w:tc>
          <w:tcPr>
            <w:tcW w:w="4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中国职工技术协会签字盖章：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年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日</w:t>
            </w:r>
          </w:p>
          <w:p>
            <w:pPr>
              <w:adjustRightInd w:val="0"/>
              <w:snapToGrid w:val="0"/>
              <w:spacing w:line="360" w:lineRule="auto"/>
              <w:ind w:firstLine="1440" w:firstLineChars="600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楷体" w:hAnsi="楷体" w:eastAsia="楷体"/>
          <w:b/>
          <w:bCs/>
          <w:sz w:val="15"/>
          <w:szCs w:val="15"/>
        </w:rPr>
      </w:pPr>
    </w:p>
    <w:p>
      <w:pPr>
        <w:adjustRightInd w:val="0"/>
        <w:snapToGrid w:val="0"/>
        <w:spacing w:line="360" w:lineRule="auto"/>
        <w:rPr>
          <w:rFonts w:ascii="楷体" w:hAnsi="楷体" w:eastAsia="楷体"/>
          <w:b/>
          <w:bCs/>
          <w:sz w:val="15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23962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WRhMmFjYTEwMmYxZDQ5ODZkZmQ3MGEwYTM4NzgifQ=="/>
  </w:docVars>
  <w:rsids>
    <w:rsidRoot w:val="00DB7882"/>
    <w:rsid w:val="001009F5"/>
    <w:rsid w:val="00122D6F"/>
    <w:rsid w:val="001C320E"/>
    <w:rsid w:val="00280BBD"/>
    <w:rsid w:val="00290529"/>
    <w:rsid w:val="002C7AFF"/>
    <w:rsid w:val="002E2B54"/>
    <w:rsid w:val="00373A0B"/>
    <w:rsid w:val="003D5484"/>
    <w:rsid w:val="00433130"/>
    <w:rsid w:val="00451870"/>
    <w:rsid w:val="004A4047"/>
    <w:rsid w:val="004F75CF"/>
    <w:rsid w:val="00524026"/>
    <w:rsid w:val="0055150B"/>
    <w:rsid w:val="005E5399"/>
    <w:rsid w:val="00626117"/>
    <w:rsid w:val="006F270C"/>
    <w:rsid w:val="00701913"/>
    <w:rsid w:val="007B517A"/>
    <w:rsid w:val="00870EB2"/>
    <w:rsid w:val="00892DE0"/>
    <w:rsid w:val="008B13FE"/>
    <w:rsid w:val="009310C0"/>
    <w:rsid w:val="00962F64"/>
    <w:rsid w:val="00A512BD"/>
    <w:rsid w:val="00A7217C"/>
    <w:rsid w:val="00A82130"/>
    <w:rsid w:val="00A86688"/>
    <w:rsid w:val="00AF122A"/>
    <w:rsid w:val="00B24D6F"/>
    <w:rsid w:val="00B45893"/>
    <w:rsid w:val="00BC5927"/>
    <w:rsid w:val="00BF5E9E"/>
    <w:rsid w:val="00C815FC"/>
    <w:rsid w:val="00D572D4"/>
    <w:rsid w:val="00DB7882"/>
    <w:rsid w:val="00E44CFF"/>
    <w:rsid w:val="00E966CE"/>
    <w:rsid w:val="00EF5C6D"/>
    <w:rsid w:val="3C6514A3"/>
    <w:rsid w:val="5501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574</Characters>
  <Lines>4</Lines>
  <Paragraphs>1</Paragraphs>
  <TotalTime>87</TotalTime>
  <ScaleCrop>false</ScaleCrop>
  <LinksUpToDate>false</LinksUpToDate>
  <CharactersWithSpaces>673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2023-12-15T09:43:00Z</dcterms:created>
  <dc:creator>世明 李</dc:creator>
  <cp:lastModifiedBy>神秘鼠</cp:lastModifiedBy>
  <cp:lastPrinted>2023-12-18T01:00:00Z</cp:lastPrinted>
  <dcterms:modified xsi:type="dcterms:W3CDTF">2024-03-05T08:32:21Z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85D05494382A45DEBF6C59A05DD9DB38_13</vt:lpwstr>
  </property>
</Properties>
</file>